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7D" w:rsidRPr="00D92426" w:rsidRDefault="00117C7D" w:rsidP="00117C7D">
      <w:pPr>
        <w:jc w:val="center"/>
        <w:rPr>
          <w:rFonts w:ascii="PT Sans" w:hAnsi="PT Sans" w:cs="Times New Roman"/>
          <w:b/>
          <w:bCs/>
          <w:sz w:val="24"/>
          <w:szCs w:val="24"/>
          <w:shd w:val="clear" w:color="auto" w:fill="FFFFFF"/>
        </w:rPr>
      </w:pPr>
      <w:r w:rsidRPr="00D92426">
        <w:rPr>
          <w:rFonts w:ascii="PT Sans" w:hAnsi="PT Sans" w:cs="Times New Roman"/>
          <w:b/>
          <w:bCs/>
          <w:sz w:val="24"/>
          <w:szCs w:val="24"/>
          <w:shd w:val="clear" w:color="auto" w:fill="FFFFFF"/>
        </w:rPr>
        <w:t>Задание для студентов 2 курса заочной формы обучения</w:t>
      </w:r>
    </w:p>
    <w:p w:rsidR="007A42AA" w:rsidRPr="00D92426" w:rsidRDefault="00C02E1B" w:rsidP="00117C7D">
      <w:pPr>
        <w:jc w:val="center"/>
        <w:rPr>
          <w:rFonts w:ascii="PT Sans" w:hAnsi="PT Sans" w:cs="Times New Roman"/>
          <w:b/>
          <w:bCs/>
          <w:sz w:val="24"/>
          <w:szCs w:val="24"/>
          <w:shd w:val="clear" w:color="auto" w:fill="FFFFFF"/>
        </w:rPr>
      </w:pPr>
      <w:r w:rsidRPr="00D92426">
        <w:rPr>
          <w:rFonts w:ascii="PT Sans" w:hAnsi="PT Sans" w:cs="Times New Roman"/>
          <w:b/>
          <w:bCs/>
          <w:sz w:val="24"/>
          <w:szCs w:val="24"/>
          <w:shd w:val="clear" w:color="auto" w:fill="FFFFFF"/>
        </w:rPr>
        <w:t>Весенний семестр, 2022-2023</w:t>
      </w:r>
      <w:r w:rsidR="007A42AA" w:rsidRPr="00D92426">
        <w:rPr>
          <w:rFonts w:ascii="PT Sans" w:hAnsi="PT Sans" w:cs="Times New Roman"/>
          <w:b/>
          <w:bCs/>
          <w:sz w:val="24"/>
          <w:szCs w:val="24"/>
          <w:shd w:val="clear" w:color="auto" w:fill="FFFFFF"/>
        </w:rPr>
        <w:t xml:space="preserve"> уч. год </w:t>
      </w:r>
    </w:p>
    <w:p w:rsidR="00117C7D" w:rsidRPr="00D92426" w:rsidRDefault="00117C7D" w:rsidP="00117C7D">
      <w:pPr>
        <w:jc w:val="both"/>
        <w:rPr>
          <w:rFonts w:ascii="PT Sans" w:hAnsi="PT Sans" w:cs="Times New Roman"/>
          <w:bCs/>
          <w:sz w:val="24"/>
          <w:szCs w:val="24"/>
          <w:shd w:val="clear" w:color="auto" w:fill="FFFFFF"/>
        </w:rPr>
      </w:pPr>
      <w:r w:rsidRPr="00D92426">
        <w:rPr>
          <w:rFonts w:ascii="PT Sans" w:hAnsi="PT Sans" w:cs="Times New Roman"/>
          <w:b/>
          <w:bCs/>
          <w:sz w:val="24"/>
          <w:szCs w:val="24"/>
          <w:shd w:val="clear" w:color="auto" w:fill="FFFFFF"/>
        </w:rPr>
        <w:t>Направление подготовки:</w:t>
      </w:r>
      <w:r w:rsidRPr="00D92426">
        <w:rPr>
          <w:rFonts w:ascii="PT Sans" w:hAnsi="PT Sans" w:cs="Times New Roman"/>
          <w:bCs/>
          <w:sz w:val="24"/>
          <w:szCs w:val="24"/>
          <w:shd w:val="clear" w:color="auto" w:fill="FFFFFF"/>
        </w:rPr>
        <w:t xml:space="preserve"> 13.03.02 «Электроэнергетика и электротехника» </w:t>
      </w:r>
    </w:p>
    <w:p w:rsidR="000723FE" w:rsidRPr="00D92426" w:rsidRDefault="00117C7D" w:rsidP="00117C7D">
      <w:pPr>
        <w:jc w:val="both"/>
        <w:rPr>
          <w:rFonts w:ascii="PT Sans" w:hAnsi="PT Sans" w:cs="Times New Roman"/>
          <w:bCs/>
          <w:sz w:val="24"/>
          <w:szCs w:val="24"/>
          <w:shd w:val="clear" w:color="auto" w:fill="FFFFFF"/>
        </w:rPr>
      </w:pPr>
      <w:r w:rsidRPr="00D92426">
        <w:rPr>
          <w:rFonts w:ascii="PT Sans" w:hAnsi="PT Sans" w:cs="Times New Roman"/>
          <w:b/>
          <w:bCs/>
          <w:sz w:val="24"/>
          <w:szCs w:val="24"/>
          <w:shd w:val="clear" w:color="auto" w:fill="FFFFFF"/>
        </w:rPr>
        <w:t>Дисциплина:</w:t>
      </w:r>
      <w:r w:rsidRPr="00D92426">
        <w:rPr>
          <w:rFonts w:ascii="PT Sans" w:hAnsi="PT Sans" w:cs="Times New Roman"/>
          <w:bCs/>
          <w:sz w:val="24"/>
          <w:szCs w:val="24"/>
          <w:shd w:val="clear" w:color="auto" w:fill="FFFFFF"/>
        </w:rPr>
        <w:t xml:space="preserve"> "Иностранный язык. Профессионально-ориентированный курс"</w:t>
      </w:r>
    </w:p>
    <w:p w:rsidR="0022080E" w:rsidRPr="00D92426" w:rsidRDefault="0022080E" w:rsidP="00117C7D">
      <w:pPr>
        <w:jc w:val="both"/>
        <w:rPr>
          <w:rFonts w:ascii="PT Sans" w:hAnsi="PT Sans" w:cs="Times New Roman"/>
          <w:bCs/>
          <w:sz w:val="24"/>
          <w:szCs w:val="24"/>
          <w:shd w:val="clear" w:color="auto" w:fill="FFFFFF"/>
        </w:rPr>
      </w:pPr>
      <w:r w:rsidRPr="00D92426">
        <w:rPr>
          <w:rFonts w:ascii="PT Sans" w:hAnsi="PT Sans" w:cs="Times New Roman"/>
          <w:b/>
          <w:bCs/>
          <w:sz w:val="24"/>
          <w:szCs w:val="24"/>
          <w:shd w:val="clear" w:color="auto" w:fill="FFFFFF"/>
        </w:rPr>
        <w:t>Форма промежуточной аттестации:</w:t>
      </w:r>
      <w:r w:rsidR="00177644" w:rsidRPr="00D92426">
        <w:rPr>
          <w:rFonts w:ascii="PT Sans" w:hAnsi="PT Sans" w:cs="Times New Roman"/>
          <w:bCs/>
          <w:sz w:val="24"/>
          <w:szCs w:val="24"/>
          <w:shd w:val="clear" w:color="auto" w:fill="FFFFFF"/>
        </w:rPr>
        <w:t xml:space="preserve"> зачет</w:t>
      </w:r>
    </w:p>
    <w:p w:rsidR="00117C7D" w:rsidRPr="00D92426" w:rsidRDefault="007A42AA" w:rsidP="00117C7D">
      <w:pPr>
        <w:jc w:val="both"/>
        <w:rPr>
          <w:rFonts w:ascii="PT Sans" w:hAnsi="PT Sans" w:cs="Times New Roman"/>
          <w:sz w:val="24"/>
          <w:szCs w:val="24"/>
          <w:lang w:val="en-US"/>
        </w:rPr>
      </w:pPr>
      <w:r w:rsidRPr="00D92426">
        <w:rPr>
          <w:rFonts w:ascii="PT Sans" w:hAnsi="PT Sans" w:cs="Times New Roman"/>
          <w:b/>
          <w:bCs/>
          <w:sz w:val="24"/>
          <w:szCs w:val="24"/>
          <w:shd w:val="clear" w:color="auto" w:fill="FFFFFF"/>
        </w:rPr>
        <w:t>Основная литература</w:t>
      </w:r>
      <w:r w:rsidR="00117C7D" w:rsidRPr="00D92426">
        <w:rPr>
          <w:rFonts w:ascii="PT Sans" w:hAnsi="PT Sans" w:cs="Times New Roman"/>
          <w:bCs/>
          <w:sz w:val="24"/>
          <w:szCs w:val="24"/>
          <w:shd w:val="clear" w:color="auto" w:fill="FFFFFF"/>
        </w:rPr>
        <w:t xml:space="preserve">: </w:t>
      </w:r>
      <w:r w:rsidR="00117C7D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Английский язык для бакалавров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-</w:t>
      </w:r>
      <w:r w:rsidR="00117C7D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электротехников. </w:t>
      </w:r>
      <w:r w:rsidR="00117C7D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English for Electrical Engineering</w:t>
      </w:r>
      <w:r w:rsidR="00117C7D" w:rsidRPr="00D92426">
        <w:rPr>
          <w:rStyle w:val="arm-punct"/>
          <w:rFonts w:ascii="PT Sans" w:hAnsi="PT Sans" w:cs="Times New Roman"/>
          <w:sz w:val="24"/>
          <w:szCs w:val="24"/>
          <w:shd w:val="clear" w:color="auto" w:fill="FFFFFF"/>
          <w:lang w:val="en-US"/>
        </w:rPr>
        <w:t>: </w:t>
      </w:r>
      <w:r w:rsidR="00117C7D" w:rsidRPr="00D92426">
        <w:rPr>
          <w:rStyle w:val="arm-otherinfo"/>
          <w:rFonts w:ascii="PT Sans" w:hAnsi="PT Sans" w:cs="Times New Roman"/>
          <w:sz w:val="24"/>
          <w:szCs w:val="24"/>
          <w:shd w:val="clear" w:color="auto" w:fill="FFFFFF"/>
        </w:rPr>
        <w:t>учебное</w:t>
      </w:r>
      <w:r w:rsidR="00117C7D" w:rsidRPr="00D92426">
        <w:rPr>
          <w:rStyle w:val="arm-otherinfo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17C7D" w:rsidRPr="00D92426">
        <w:rPr>
          <w:rStyle w:val="arm-otherinfo"/>
          <w:rFonts w:ascii="PT Sans" w:hAnsi="PT Sans" w:cs="Times New Roman"/>
          <w:sz w:val="24"/>
          <w:szCs w:val="24"/>
          <w:shd w:val="clear" w:color="auto" w:fill="FFFFFF"/>
        </w:rPr>
        <w:t>пособие</w:t>
      </w:r>
      <w:r w:rsidR="00117C7D" w:rsidRPr="00D92426">
        <w:rPr>
          <w:rStyle w:val="arm-punct"/>
          <w:rFonts w:ascii="PT Sans" w:hAnsi="PT Sans" w:cs="Times New Roman"/>
          <w:sz w:val="24"/>
          <w:szCs w:val="24"/>
          <w:shd w:val="clear" w:color="auto" w:fill="FFFFFF"/>
          <w:lang w:val="en-US"/>
        </w:rPr>
        <w:t> / </w:t>
      </w:r>
      <w:r w:rsidR="00117C7D" w:rsidRPr="00D92426">
        <w:rPr>
          <w:rStyle w:val="arm-firstresponsibility"/>
          <w:rFonts w:ascii="PT Sans" w:hAnsi="PT Sans" w:cs="Times New Roman"/>
          <w:sz w:val="24"/>
          <w:szCs w:val="24"/>
          <w:shd w:val="clear" w:color="auto" w:fill="FFFFFF"/>
        </w:rPr>
        <w:t>Т</w:t>
      </w:r>
      <w:r w:rsidR="00117C7D" w:rsidRPr="00D92426">
        <w:rPr>
          <w:rStyle w:val="arm-firstresponsibility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117C7D" w:rsidRPr="00D92426">
        <w:rPr>
          <w:rStyle w:val="arm-firstresponsibility"/>
          <w:rFonts w:ascii="PT Sans" w:hAnsi="PT Sans" w:cs="Times New Roman"/>
          <w:sz w:val="24"/>
          <w:szCs w:val="24"/>
          <w:shd w:val="clear" w:color="auto" w:fill="FFFFFF"/>
        </w:rPr>
        <w:t>Н</w:t>
      </w:r>
      <w:r w:rsidR="00117C7D" w:rsidRPr="00D92426">
        <w:rPr>
          <w:rStyle w:val="arm-firstresponsibility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117C7D" w:rsidRPr="00D92426">
        <w:rPr>
          <w:rStyle w:val="arm-firstresponsibility"/>
          <w:rFonts w:ascii="PT Sans" w:hAnsi="PT Sans" w:cs="Times New Roman"/>
          <w:sz w:val="24"/>
          <w:szCs w:val="24"/>
          <w:shd w:val="clear" w:color="auto" w:fill="FFFFFF"/>
        </w:rPr>
        <w:t>Иванова</w:t>
      </w:r>
      <w:r w:rsidR="00117C7D" w:rsidRPr="00D92426">
        <w:rPr>
          <w:rStyle w:val="arm-punct"/>
          <w:rFonts w:ascii="PT Sans" w:hAnsi="PT Sans" w:cs="Times New Roman"/>
          <w:sz w:val="24"/>
          <w:szCs w:val="24"/>
          <w:shd w:val="clear" w:color="auto" w:fill="FFFFFF"/>
          <w:lang w:val="en-US"/>
        </w:rPr>
        <w:t>;</w:t>
      </w:r>
      <w:r w:rsidRPr="00D92426">
        <w:rPr>
          <w:rFonts w:ascii="PT Sans" w:hAnsi="PT Sans" w:cs="Times New Roman"/>
          <w:sz w:val="24"/>
          <w:szCs w:val="24"/>
          <w:lang w:val="en-US"/>
        </w:rPr>
        <w:t xml:space="preserve"> </w:t>
      </w:r>
      <w:r w:rsidR="00D92426" w:rsidRPr="00D92426">
        <w:rPr>
          <w:rFonts w:ascii="PT Sans" w:hAnsi="PT Sans"/>
        </w:rPr>
        <w:fldChar w:fldCharType="begin"/>
      </w:r>
      <w:r w:rsidR="00D92426" w:rsidRPr="00D92426">
        <w:rPr>
          <w:rFonts w:ascii="PT Sans" w:hAnsi="PT Sans"/>
          <w:lang w:val="en-US"/>
        </w:rPr>
        <w:instrText xml:space="preserve"> HYPERLINK "http://elib.spbstu.ru/dl/2/i17-432.pdf" </w:instrText>
      </w:r>
      <w:r w:rsidR="00D92426" w:rsidRPr="00D92426">
        <w:rPr>
          <w:rFonts w:ascii="PT Sans" w:hAnsi="PT Sans"/>
        </w:rPr>
        <w:fldChar w:fldCharType="separate"/>
      </w:r>
      <w:r w:rsidRPr="00D92426">
        <w:rPr>
          <w:rStyle w:val="a3"/>
          <w:rFonts w:ascii="PT Sans" w:hAnsi="PT Sans" w:cs="Times New Roman"/>
          <w:color w:val="auto"/>
          <w:sz w:val="24"/>
          <w:szCs w:val="24"/>
          <w:shd w:val="clear" w:color="auto" w:fill="FFFFFF"/>
          <w:lang w:val="en-US"/>
        </w:rPr>
        <w:t>http://elib.spbstu.ru/dl/2/i17-432.pdf</w:t>
      </w:r>
      <w:r w:rsidR="00D92426" w:rsidRPr="00D92426">
        <w:rPr>
          <w:rStyle w:val="a3"/>
          <w:rFonts w:ascii="PT Sans" w:hAnsi="PT Sans" w:cs="Times New Roman"/>
          <w:color w:val="auto"/>
          <w:sz w:val="24"/>
          <w:szCs w:val="24"/>
          <w:shd w:val="clear" w:color="auto" w:fill="FFFFFF"/>
          <w:lang w:val="en-US"/>
        </w:rPr>
        <w:fldChar w:fldCharType="end"/>
      </w:r>
    </w:p>
    <w:p w:rsidR="007A42AA" w:rsidRPr="00D92426" w:rsidRDefault="007A42AA" w:rsidP="0025169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92426">
        <w:rPr>
          <w:rFonts w:ascii="PT Sans" w:hAnsi="PT Sans" w:cs="Times New Roman"/>
          <w:b/>
          <w:sz w:val="24"/>
          <w:szCs w:val="24"/>
        </w:rPr>
        <w:t>Дополнительная литература:</w:t>
      </w:r>
      <w:r w:rsidRPr="00D92426">
        <w:rPr>
          <w:rFonts w:ascii="PT Sans" w:hAnsi="PT Sans" w:cs="Times New Roman"/>
          <w:sz w:val="24"/>
          <w:szCs w:val="24"/>
        </w:rPr>
        <w:t xml:space="preserve"> </w:t>
      </w:r>
      <w:proofErr w:type="spellStart"/>
      <w:r w:rsidR="00251697" w:rsidRPr="00D92426">
        <w:rPr>
          <w:rFonts w:ascii="PT Sans" w:eastAsia="Times New Roman" w:hAnsi="PT Sans" w:cs="Times New Roman"/>
          <w:sz w:val="24"/>
          <w:szCs w:val="24"/>
          <w:lang w:eastAsia="ru-RU"/>
        </w:rPr>
        <w:t>English</w:t>
      </w:r>
      <w:proofErr w:type="spellEnd"/>
      <w:r w:rsidR="00251697" w:rsidRPr="00D92426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spellStart"/>
      <w:r w:rsidR="00251697" w:rsidRPr="00D92426">
        <w:rPr>
          <w:rFonts w:ascii="PT Sans" w:eastAsia="Times New Roman" w:hAnsi="PT Sans" w:cs="Times New Roman"/>
          <w:sz w:val="24"/>
          <w:szCs w:val="24"/>
          <w:lang w:eastAsia="ru-RU"/>
        </w:rPr>
        <w:t>grammar</w:t>
      </w:r>
      <w:proofErr w:type="spellEnd"/>
      <w:r w:rsidR="00251697" w:rsidRPr="00D92426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  <w:proofErr w:type="spellStart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>Reference</w:t>
      </w:r>
      <w:proofErr w:type="spellEnd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&amp; </w:t>
      </w:r>
      <w:proofErr w:type="spellStart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>practice</w:t>
      </w:r>
      <w:proofErr w:type="spellEnd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>: </w:t>
      </w:r>
      <w:proofErr w:type="spellStart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>with</w:t>
      </w:r>
      <w:proofErr w:type="spellEnd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a </w:t>
      </w:r>
      <w:proofErr w:type="spellStart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>separate</w:t>
      </w:r>
      <w:proofErr w:type="spellEnd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spellStart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>key</w:t>
      </w:r>
      <w:proofErr w:type="spellEnd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spellStart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>volume</w:t>
      </w:r>
      <w:proofErr w:type="spellEnd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 xml:space="preserve">: учебное пособие для классов с углубленным изучением английского языка и неязыковых вузов / Т. Ю. Дроздова, А. И. </w:t>
      </w:r>
      <w:proofErr w:type="spellStart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>Берестова</w:t>
      </w:r>
      <w:proofErr w:type="spellEnd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В. Г. </w:t>
      </w:r>
      <w:proofErr w:type="spellStart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>Маилова</w:t>
      </w:r>
      <w:proofErr w:type="spellEnd"/>
      <w:r w:rsidRPr="00D92426">
        <w:rPr>
          <w:rFonts w:ascii="PT Sans" w:eastAsia="Times New Roman" w:hAnsi="PT Sans" w:cs="Times New Roman"/>
          <w:sz w:val="24"/>
          <w:szCs w:val="24"/>
          <w:lang w:eastAsia="ru-RU"/>
        </w:rPr>
        <w:t>. - Санкт-Петербург: Антология, 2009</w:t>
      </w:r>
    </w:p>
    <w:p w:rsidR="00251697" w:rsidRPr="00D92426" w:rsidRDefault="00D92426" w:rsidP="00251697">
      <w:pPr>
        <w:shd w:val="clear" w:color="auto" w:fill="FFFFFF"/>
        <w:spacing w:after="0" w:line="240" w:lineRule="auto"/>
        <w:jc w:val="both"/>
        <w:rPr>
          <w:rFonts w:ascii="PT Sans" w:hAnsi="PT Sans"/>
        </w:rPr>
      </w:pPr>
      <w:hyperlink r:id="rId4" w:history="1">
        <w:r w:rsidR="00251697" w:rsidRPr="00D92426">
          <w:rPr>
            <w:rStyle w:val="a3"/>
            <w:rFonts w:ascii="PT Sans" w:hAnsi="PT Sans"/>
          </w:rPr>
          <w:t>https://ruslan.library.spbstu.ru/pwb/detail?db=BOOKS&amp;id=RU%5CSPSTU%5Cbooks%5C20061224</w:t>
        </w:r>
      </w:hyperlink>
    </w:p>
    <w:p w:rsidR="00251697" w:rsidRPr="00D92426" w:rsidRDefault="00251697" w:rsidP="0025169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7A42AA" w:rsidRPr="00D92426" w:rsidRDefault="00251697" w:rsidP="00117C7D">
      <w:pPr>
        <w:jc w:val="both"/>
        <w:rPr>
          <w:rStyle w:val="a3"/>
          <w:rFonts w:ascii="PT Sans" w:hAnsi="PT Sans" w:cs="Times New Roman"/>
          <w:color w:val="auto"/>
          <w:sz w:val="24"/>
        </w:rPr>
      </w:pPr>
      <w:r w:rsidRPr="00D92426">
        <w:rPr>
          <w:rFonts w:ascii="PT Sans" w:hAnsi="PT Sans" w:cs="Times New Roman"/>
          <w:b/>
          <w:sz w:val="24"/>
        </w:rPr>
        <w:t>Ресурсы интернета:</w:t>
      </w:r>
      <w:r w:rsidRPr="00D92426">
        <w:rPr>
          <w:rFonts w:ascii="PT Sans" w:hAnsi="PT Sans" w:cs="Times New Roman"/>
          <w:sz w:val="24"/>
        </w:rPr>
        <w:t xml:space="preserve"> Словарь </w:t>
      </w:r>
      <w:proofErr w:type="spellStart"/>
      <w:r w:rsidRPr="00D92426">
        <w:rPr>
          <w:rFonts w:ascii="PT Sans" w:hAnsi="PT Sans" w:cs="Times New Roman"/>
          <w:sz w:val="24"/>
        </w:rPr>
        <w:t>Мультитран</w:t>
      </w:r>
      <w:proofErr w:type="spellEnd"/>
      <w:r w:rsidRPr="00D92426">
        <w:rPr>
          <w:rFonts w:ascii="PT Sans" w:hAnsi="PT Sans" w:cs="Times New Roman"/>
          <w:sz w:val="24"/>
        </w:rPr>
        <w:t xml:space="preserve"> </w:t>
      </w:r>
      <w:hyperlink r:id="rId5" w:history="1">
        <w:r w:rsidRPr="00D92426">
          <w:rPr>
            <w:rStyle w:val="a3"/>
            <w:rFonts w:ascii="PT Sans" w:hAnsi="PT Sans" w:cs="Times New Roman"/>
            <w:color w:val="auto"/>
            <w:sz w:val="24"/>
          </w:rPr>
          <w:t>https://www.multitran.com/</w:t>
        </w:r>
      </w:hyperlink>
    </w:p>
    <w:p w:rsidR="00ED7EF1" w:rsidRPr="00D92426" w:rsidRDefault="00ED7EF1" w:rsidP="00117C7D">
      <w:pPr>
        <w:jc w:val="both"/>
        <w:rPr>
          <w:rStyle w:val="a3"/>
          <w:rFonts w:ascii="PT Sans" w:hAnsi="PT Sans" w:cs="Times New Roman"/>
          <w:b/>
          <w:color w:val="auto"/>
          <w:sz w:val="24"/>
        </w:rPr>
      </w:pPr>
      <w:r w:rsidRPr="00D92426">
        <w:rPr>
          <w:rStyle w:val="a3"/>
          <w:rFonts w:ascii="PT Sans" w:hAnsi="PT Sans" w:cs="Times New Roman"/>
          <w:b/>
          <w:color w:val="auto"/>
          <w:sz w:val="24"/>
        </w:rPr>
        <w:t xml:space="preserve">Учебно-методические материалы для самостоятельной работы расположены на навигационном курсе: </w:t>
      </w:r>
    </w:p>
    <w:p w:rsidR="00ED7EF1" w:rsidRPr="00D92426" w:rsidRDefault="00D92426" w:rsidP="00117C7D">
      <w:pPr>
        <w:jc w:val="both"/>
        <w:rPr>
          <w:rStyle w:val="a3"/>
          <w:rFonts w:ascii="PT Sans" w:hAnsi="PT Sans" w:cs="Times New Roman"/>
          <w:color w:val="auto"/>
          <w:sz w:val="24"/>
        </w:rPr>
      </w:pPr>
      <w:hyperlink r:id="rId6" w:history="1">
        <w:r w:rsidR="00ED7EF1" w:rsidRPr="00D92426">
          <w:rPr>
            <w:rStyle w:val="a3"/>
            <w:rFonts w:ascii="PT Sans" w:hAnsi="PT Sans" w:cs="Times New Roman"/>
            <w:sz w:val="24"/>
          </w:rPr>
          <w:t>https://dl-iets.spbstu.ru/course/view.php?id=4484</w:t>
        </w:r>
      </w:hyperlink>
      <w:r w:rsidR="00ED7EF1" w:rsidRPr="00D92426">
        <w:rPr>
          <w:rStyle w:val="a3"/>
          <w:rFonts w:ascii="PT Sans" w:hAnsi="PT Sans" w:cs="Times New Roman"/>
          <w:color w:val="auto"/>
          <w:sz w:val="24"/>
        </w:rPr>
        <w:t xml:space="preserve"> </w:t>
      </w:r>
    </w:p>
    <w:p w:rsidR="00C36F26" w:rsidRPr="00D92426" w:rsidRDefault="00C36F26" w:rsidP="00117C7D">
      <w:pPr>
        <w:jc w:val="both"/>
        <w:rPr>
          <w:rStyle w:val="a3"/>
          <w:rFonts w:ascii="PT Sans" w:hAnsi="PT Sans" w:cs="Times New Roman"/>
          <w:color w:val="auto"/>
          <w:sz w:val="24"/>
        </w:rPr>
      </w:pPr>
    </w:p>
    <w:p w:rsidR="00C36F26" w:rsidRPr="00D92426" w:rsidRDefault="00177644" w:rsidP="00C36F26">
      <w:pPr>
        <w:jc w:val="both"/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</w:rPr>
        <w:t>Требования к зачету</w:t>
      </w:r>
    </w:p>
    <w:p w:rsidR="00C36F26" w:rsidRPr="00D92426" w:rsidRDefault="00C36F26" w:rsidP="00C36F26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</w:rPr>
        <w:t>1.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Представить в письменном виде выполненные </w:t>
      </w:r>
      <w:r w:rsidRPr="00D92426">
        <w:rPr>
          <w:rFonts w:ascii="PT Sans" w:hAnsi="PT Sans" w:cs="Times New Roman"/>
          <w:bCs/>
          <w:sz w:val="24"/>
          <w:szCs w:val="24"/>
          <w:shd w:val="clear" w:color="auto" w:fill="FFFFFF"/>
        </w:rPr>
        <w:t>задания по основному учебному пособию «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Английский язык для бакалавров-электротехников.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English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for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Electrical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Engineering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» из разделов 1-4 (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Unit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1-4).</w:t>
      </w:r>
    </w:p>
    <w:p w:rsidR="00C36F26" w:rsidRPr="00D92426" w:rsidRDefault="00C36F26" w:rsidP="00C36F26">
      <w:pPr>
        <w:pStyle w:val="1"/>
        <w:shd w:val="clear" w:color="auto" w:fill="FFFFFF"/>
        <w:spacing w:before="0" w:beforeAutospacing="0" w:after="0" w:afterAutospacing="0"/>
        <w:rPr>
          <w:rFonts w:ascii="PT Sans" w:hAnsi="PT Sans"/>
          <w:i/>
          <w:sz w:val="24"/>
          <w:szCs w:val="24"/>
          <w:shd w:val="clear" w:color="auto" w:fill="FFFFFF"/>
        </w:rPr>
      </w:pPr>
      <w:r w:rsidRPr="00D92426">
        <w:rPr>
          <w:rFonts w:ascii="PT Sans" w:hAnsi="PT Sans"/>
          <w:bCs w:val="0"/>
          <w:sz w:val="24"/>
          <w:szCs w:val="24"/>
        </w:rPr>
        <w:t>2.</w:t>
      </w:r>
      <w:r w:rsidRPr="00D92426">
        <w:rPr>
          <w:rFonts w:ascii="PT Sans" w:hAnsi="PT Sans"/>
          <w:bCs w:val="0"/>
          <w:i/>
          <w:sz w:val="24"/>
          <w:szCs w:val="24"/>
        </w:rPr>
        <w:t xml:space="preserve"> </w:t>
      </w:r>
      <w:r w:rsidRPr="00D92426">
        <w:rPr>
          <w:rStyle w:val="a4"/>
          <w:rFonts w:ascii="PT Sans" w:hAnsi="PT Sans"/>
          <w:sz w:val="24"/>
          <w:szCs w:val="24"/>
          <w:shd w:val="clear" w:color="auto" w:fill="FFFFFF"/>
        </w:rPr>
        <w:t>Итоговый тест</w:t>
      </w:r>
      <w:r w:rsidRPr="00D92426">
        <w:rPr>
          <w:rFonts w:ascii="PT Sans" w:hAnsi="PT Sans"/>
          <w:i/>
          <w:sz w:val="24"/>
          <w:szCs w:val="24"/>
          <w:shd w:val="clear" w:color="auto" w:fill="FFFFFF"/>
        </w:rPr>
        <w:t xml:space="preserve"> </w:t>
      </w:r>
    </w:p>
    <w:p w:rsidR="00C36F26" w:rsidRPr="00D92426" w:rsidRDefault="00C36F26" w:rsidP="00C36F26">
      <w:pPr>
        <w:pStyle w:val="1"/>
        <w:shd w:val="clear" w:color="auto" w:fill="FFFFFF"/>
        <w:spacing w:before="0" w:beforeAutospacing="0" w:after="0" w:afterAutospacing="0"/>
        <w:rPr>
          <w:rFonts w:ascii="PT Sans" w:hAnsi="PT Sans" w:cs="Open Sans"/>
          <w:b w:val="0"/>
          <w:bCs w:val="0"/>
          <w:color w:val="3A3A3A"/>
        </w:rPr>
      </w:pPr>
      <w:r w:rsidRPr="00D92426">
        <w:rPr>
          <w:rFonts w:ascii="PT Sans" w:hAnsi="PT Sans"/>
          <w:b w:val="0"/>
          <w:sz w:val="24"/>
          <w:szCs w:val="24"/>
          <w:shd w:val="clear" w:color="auto" w:fill="FFFFFF"/>
        </w:rPr>
        <w:t xml:space="preserve">В итоговый тест включены вопросы по каждому разделу, изученному в течение семестра </w:t>
      </w:r>
    </w:p>
    <w:p w:rsidR="00C36F26" w:rsidRPr="00D92426" w:rsidRDefault="00C36F26" w:rsidP="00C36F26">
      <w:pPr>
        <w:spacing w:after="0" w:line="240" w:lineRule="auto"/>
        <w:jc w:val="both"/>
        <w:rPr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Fonts w:ascii="PT Sans" w:hAnsi="PT Sans" w:cs="Times New Roman"/>
          <w:sz w:val="24"/>
          <w:szCs w:val="24"/>
          <w:shd w:val="clear" w:color="auto" w:fill="FFFFFF"/>
        </w:rPr>
        <w:t>(</w:t>
      </w:r>
      <w:r w:rsidRPr="00D92426">
        <w:rPr>
          <w:rFonts w:ascii="PT Sans" w:hAnsi="PT Sans" w:cs="Times New Roman"/>
          <w:sz w:val="24"/>
          <w:szCs w:val="24"/>
          <w:shd w:val="clear" w:color="auto" w:fill="FFFFFF"/>
          <w:lang w:val="en-US"/>
        </w:rPr>
        <w:t>Unit</w:t>
      </w:r>
      <w:r w:rsidRPr="00D92426">
        <w:rPr>
          <w:rFonts w:ascii="PT Sans" w:hAnsi="PT Sans" w:cs="Times New Roman"/>
          <w:sz w:val="24"/>
          <w:szCs w:val="24"/>
          <w:shd w:val="clear" w:color="auto" w:fill="FFFFFF"/>
        </w:rPr>
        <w:t xml:space="preserve"> 1 – </w:t>
      </w:r>
      <w:r w:rsidRPr="00D92426">
        <w:rPr>
          <w:rFonts w:ascii="PT Sans" w:hAnsi="PT Sans" w:cs="Times New Roman"/>
          <w:sz w:val="24"/>
          <w:szCs w:val="24"/>
          <w:shd w:val="clear" w:color="auto" w:fill="FFFFFF"/>
          <w:lang w:val="en-US"/>
        </w:rPr>
        <w:t>Unit</w:t>
      </w:r>
      <w:r w:rsidRPr="00D92426">
        <w:rPr>
          <w:rFonts w:ascii="PT Sans" w:hAnsi="PT Sans" w:cs="Times New Roman"/>
          <w:sz w:val="24"/>
          <w:szCs w:val="24"/>
          <w:shd w:val="clear" w:color="auto" w:fill="FFFFFF"/>
        </w:rPr>
        <w:t xml:space="preserve"> 4). Минимальный результат для получения зачета – 60%.</w:t>
      </w:r>
    </w:p>
    <w:p w:rsidR="00177644" w:rsidRPr="00D92426" w:rsidRDefault="00177644" w:rsidP="00C36F26">
      <w:pPr>
        <w:spacing w:after="0" w:line="240" w:lineRule="auto"/>
        <w:jc w:val="both"/>
        <w:rPr>
          <w:rFonts w:ascii="PT Sans" w:hAnsi="PT Sans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77644" w:rsidRPr="00D92426" w:rsidRDefault="00C02E1B" w:rsidP="00C02E1B">
      <w:pPr>
        <w:spacing w:after="0"/>
        <w:jc w:val="both"/>
        <w:rPr>
          <w:rFonts w:ascii="PT Sans" w:hAnsi="PT Sans" w:cs="Times New Roman"/>
          <w:color w:val="000000"/>
          <w:sz w:val="24"/>
        </w:rPr>
      </w:pPr>
      <w:r w:rsidRPr="00D92426">
        <w:rPr>
          <w:rFonts w:ascii="PT Sans" w:hAnsi="PT Sans" w:cs="Times New Roman"/>
          <w:b/>
          <w:sz w:val="24"/>
        </w:rPr>
        <w:t>3</w:t>
      </w:r>
      <w:r w:rsidRPr="00D92426">
        <w:rPr>
          <w:rFonts w:ascii="PT Sans" w:hAnsi="PT Sans" w:cs="Times New Roman"/>
          <w:sz w:val="24"/>
        </w:rPr>
        <w:t>. Монологическое высказывание</w:t>
      </w:r>
      <w:r w:rsidR="00177644" w:rsidRPr="00D92426">
        <w:rPr>
          <w:rFonts w:ascii="PT Sans" w:hAnsi="PT Sans" w:cs="Times New Roman"/>
          <w:sz w:val="24"/>
        </w:rPr>
        <w:t xml:space="preserve"> </w:t>
      </w:r>
    </w:p>
    <w:p w:rsidR="00C02E1B" w:rsidRPr="00D92426" w:rsidRDefault="0032716A" w:rsidP="00C02E1B">
      <w:pPr>
        <w:spacing w:after="0"/>
        <w:jc w:val="both"/>
        <w:rPr>
          <w:rFonts w:ascii="PT Sans" w:hAnsi="PT Sans" w:cs="Times New Roman"/>
          <w:sz w:val="24"/>
        </w:rPr>
      </w:pPr>
      <w:r w:rsidRPr="00D92426">
        <w:rPr>
          <w:rFonts w:ascii="PT Sans" w:hAnsi="PT Sans" w:cs="Times New Roman"/>
          <w:color w:val="000000"/>
          <w:sz w:val="24"/>
        </w:rPr>
        <w:t xml:space="preserve">Студенты составляют 4 монологических высказывания на основе опорных конспектов. Во время зачета студенты представляют устный ответ монологического высказывания по одной из четырех тем. </w:t>
      </w:r>
      <w:r w:rsidR="00177644" w:rsidRPr="00D92426">
        <w:rPr>
          <w:rFonts w:ascii="PT Sans" w:hAnsi="PT Sans" w:cs="Times New Roman"/>
          <w:color w:val="000000"/>
          <w:sz w:val="24"/>
        </w:rPr>
        <w:t>Тему монологического высказывания во время зачета определяет преподаватель.</w:t>
      </w:r>
    </w:p>
    <w:p w:rsidR="00C02E1B" w:rsidRPr="00D92426" w:rsidRDefault="00C02E1B" w:rsidP="00117C7D">
      <w:pPr>
        <w:jc w:val="both"/>
        <w:rPr>
          <w:rFonts w:ascii="PT Sans" w:hAnsi="PT Sans" w:cs="Times New Roman"/>
          <w:sz w:val="24"/>
        </w:rPr>
      </w:pPr>
    </w:p>
    <w:p w:rsidR="00C36F26" w:rsidRPr="00D92426" w:rsidRDefault="00C36F26" w:rsidP="00C36F26">
      <w:pPr>
        <w:jc w:val="both"/>
        <w:rPr>
          <w:rFonts w:ascii="PT Sans" w:hAnsi="PT Sans" w:cs="Times New Roman"/>
          <w:b/>
          <w:sz w:val="24"/>
        </w:rPr>
      </w:pPr>
      <w:r w:rsidRPr="00D92426">
        <w:rPr>
          <w:rFonts w:ascii="PT Sans" w:hAnsi="PT Sans" w:cs="Times New Roman"/>
          <w:b/>
          <w:bCs/>
          <w:sz w:val="24"/>
          <w:szCs w:val="24"/>
          <w:shd w:val="clear" w:color="auto" w:fill="FFFFFF"/>
        </w:rPr>
        <w:t>Задание для выполнения по учебному пособию</w:t>
      </w:r>
    </w:p>
    <w:p w:rsidR="00251697" w:rsidRPr="00D92426" w:rsidRDefault="00251697" w:rsidP="00117C7D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Fonts w:ascii="PT Sans" w:hAnsi="PT Sans" w:cs="Times New Roman"/>
          <w:bCs/>
          <w:sz w:val="24"/>
          <w:szCs w:val="24"/>
          <w:shd w:val="clear" w:color="auto" w:fill="FFFFFF"/>
        </w:rPr>
        <w:t>В течение семестра студентам необходимо изучить материал и выполнить задания по основному учебному пособию «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Английский язык для бакалавров-электротехников.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English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for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Electrical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Engineering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» из разделов 1-4 (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Unit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1-4).</w:t>
      </w:r>
      <w:r w:rsidR="0022080E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Все письменные задания выполняются в тетради.</w:t>
      </w:r>
    </w:p>
    <w:p w:rsidR="00251697" w:rsidRPr="00D92426" w:rsidRDefault="00251697" w:rsidP="00117C7D">
      <w:pPr>
        <w:jc w:val="both"/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  <w:lang w:val="en-US"/>
        </w:rPr>
        <w:lastRenderedPageBreak/>
        <w:t>Unit</w:t>
      </w:r>
      <w:r w:rsidRPr="00D92426"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</w:rPr>
        <w:t xml:space="preserve"> 1</w:t>
      </w:r>
      <w:r w:rsidR="00C04DEE" w:rsidRPr="00D92426"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</w:rPr>
        <w:t xml:space="preserve"> </w:t>
      </w:r>
      <w:r w:rsidR="00C04DEE" w:rsidRPr="00D92426"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  <w:lang w:val="en-US"/>
        </w:rPr>
        <w:t>Engineering</w:t>
      </w:r>
    </w:p>
    <w:p w:rsidR="00C04DEE" w:rsidRPr="00D92426" w:rsidRDefault="00C04DEE" w:rsidP="00117C7D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Ac</w:t>
      </w:r>
      <w:r w:rsidR="009654BF"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t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ive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Vocabulary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выучить лексику по теме</w:t>
      </w:r>
    </w:p>
    <w:p w:rsidR="00C04DEE" w:rsidRPr="00D92426" w:rsidRDefault="00C04DEE" w:rsidP="00117C7D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Exercise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1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выполнить письменно</w:t>
      </w:r>
    </w:p>
    <w:p w:rsidR="00C04DEE" w:rsidRPr="00D92426" w:rsidRDefault="00C04DEE" w:rsidP="00117C7D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Reading 1</w:t>
      </w: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2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3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прочитать, письменно перевести на русский язык</w:t>
      </w: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1: language study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изучить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правило</w:t>
      </w: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4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5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C04DEE" w:rsidRPr="00D92426" w:rsidRDefault="00C04DEE" w:rsidP="00C04DEE">
      <w:pPr>
        <w:jc w:val="both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1: grammar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изучить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правило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Passive Voice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учебнику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«</w:t>
      </w:r>
      <w:r w:rsidRPr="00D92426">
        <w:rPr>
          <w:rFonts w:ascii="PT Sans" w:eastAsia="Times New Roman" w:hAnsi="PT Sans" w:cs="Times New Roman"/>
          <w:sz w:val="24"/>
          <w:szCs w:val="24"/>
          <w:lang w:val="en-US" w:eastAsia="ru-RU"/>
        </w:rPr>
        <w:t>English grammar»</w:t>
      </w: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6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7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4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Reading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2 </w:t>
      </w: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8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прочитать, письменно перевести на русский язык, выполнить письменно задание к тексту</w:t>
      </w: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2: vocabulary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Exercise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9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выполнить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письменно</w:t>
      </w:r>
    </w:p>
    <w:p w:rsidR="0011588F" w:rsidRPr="00D92426" w:rsidRDefault="0011588F" w:rsidP="0011588F">
      <w:pPr>
        <w:jc w:val="both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2: grammar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изучить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правило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Passive Voice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учебнику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«</w:t>
      </w:r>
      <w:r w:rsidRPr="00D92426">
        <w:rPr>
          <w:rFonts w:ascii="PT Sans" w:eastAsia="Times New Roman" w:hAnsi="PT Sans" w:cs="Times New Roman"/>
          <w:sz w:val="24"/>
          <w:szCs w:val="24"/>
          <w:lang w:val="en-US" w:eastAsia="ru-RU"/>
        </w:rPr>
        <w:t>English grammar»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10 – выполнить 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Reading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3 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11 – прочитать, письменно перевести на русский язык, выполнить письменно задание к тексту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Listening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12 – прослушать аудиозапись </w:t>
      </w:r>
      <w:r w:rsidR="002D01CD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(доступна на курсе СДО),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выполнить письменно задание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13 – выполнить 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Writing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14 – выполнить 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15 – выполнить 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Translation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lastRenderedPageBreak/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18 – выполнить 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19 – выполнить 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20 – выполнить 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21 – выполнить 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22 – выполнить 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  <w:lang w:val="en-US"/>
        </w:rPr>
        <w:t>Unit 2 Measurement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Ac</w:t>
      </w:r>
      <w:r w:rsidR="009654BF"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t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ive Vocabulary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выучить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лексику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теме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1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Reading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1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2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прочитать, письменно перевести на русский язык, выполнить письменно задание к тексту</w:t>
      </w:r>
    </w:p>
    <w:p w:rsidR="00984345" w:rsidRPr="00D92426" w:rsidRDefault="00984345" w:rsidP="00984345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3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984345" w:rsidRPr="00D92426" w:rsidRDefault="00984345" w:rsidP="00984345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4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11588F" w:rsidRPr="00D92426" w:rsidRDefault="00984345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Exercise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5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выполнить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</w:t>
      </w:r>
      <w:r w:rsidR="00984345"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nglish 1: vocabulary</w:t>
      </w:r>
    </w:p>
    <w:p w:rsidR="00984345" w:rsidRPr="00D92426" w:rsidRDefault="00984345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Exercise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6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выполнить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письменно</w:t>
      </w:r>
    </w:p>
    <w:p w:rsidR="0011588F" w:rsidRPr="00D92426" w:rsidRDefault="0011588F" w:rsidP="0011588F">
      <w:pPr>
        <w:jc w:val="both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1: grammar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изучить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правило</w:t>
      </w:r>
      <w:r w:rsidR="00984345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Modals with Passive Forms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учебнику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«</w:t>
      </w:r>
      <w:r w:rsidRPr="00D92426">
        <w:rPr>
          <w:rFonts w:ascii="PT Sans" w:eastAsia="Times New Roman" w:hAnsi="PT Sans" w:cs="Times New Roman"/>
          <w:sz w:val="24"/>
          <w:szCs w:val="24"/>
          <w:lang w:val="en-US" w:eastAsia="ru-RU"/>
        </w:rPr>
        <w:t>English grammar»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7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</w:t>
      </w:r>
      <w:r w:rsidR="00984345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изучить примеры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84345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8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Reading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2 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84345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9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прочитать, письменно перевести на русский язык, выполнить письменно задание к тексту</w:t>
      </w:r>
    </w:p>
    <w:p w:rsidR="00984345" w:rsidRPr="00D92426" w:rsidRDefault="00984345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Exercise 10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выполнить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письменно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2: vocabulary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r w:rsidR="00984345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11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984345" w:rsidRPr="00D92426" w:rsidRDefault="00984345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12 – выполнить письменно</w:t>
      </w:r>
    </w:p>
    <w:p w:rsidR="00984345" w:rsidRPr="00D92426" w:rsidRDefault="00984345" w:rsidP="0011588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Study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Skills</w:t>
      </w:r>
    </w:p>
    <w:p w:rsidR="0011588F" w:rsidRPr="00D92426" w:rsidRDefault="00984345" w:rsidP="0011588F">
      <w:pPr>
        <w:jc w:val="both"/>
        <w:rPr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13 </w:t>
      </w:r>
      <w:r w:rsidR="0011588F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– изучить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примеры</w:t>
      </w: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lastRenderedPageBreak/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r w:rsidR="00984345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14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984345" w:rsidRPr="00D92426" w:rsidRDefault="00984345" w:rsidP="00984345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15 – выполнить письменно</w:t>
      </w:r>
    </w:p>
    <w:p w:rsidR="00984345" w:rsidRPr="00D92426" w:rsidRDefault="00984345" w:rsidP="00984345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16 – выполнить письменно</w:t>
      </w:r>
    </w:p>
    <w:p w:rsidR="00984345" w:rsidRPr="00D92426" w:rsidRDefault="00984345" w:rsidP="00984345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Listening</w:t>
      </w:r>
    </w:p>
    <w:p w:rsidR="00984345" w:rsidRPr="00D92426" w:rsidRDefault="00984345" w:rsidP="00984345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17 – прослушать ау</w:t>
      </w:r>
      <w:r w:rsidR="002D01CD"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диозапись (доступна на курсе СДО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) выполнить письменно задание</w:t>
      </w:r>
    </w:p>
    <w:p w:rsidR="00984345" w:rsidRPr="00D92426" w:rsidRDefault="00984345" w:rsidP="00984345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Speaking</w:t>
      </w:r>
    </w:p>
    <w:p w:rsidR="00984345" w:rsidRPr="00D92426" w:rsidRDefault="00984345" w:rsidP="00984345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18 – выполнить письменно</w:t>
      </w:r>
    </w:p>
    <w:p w:rsidR="00984345" w:rsidRPr="00D92426" w:rsidRDefault="00984345" w:rsidP="00984345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Translation</w:t>
      </w:r>
    </w:p>
    <w:p w:rsidR="00984345" w:rsidRPr="00D92426" w:rsidRDefault="00984345" w:rsidP="00984345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20 – выполнить письменно</w:t>
      </w:r>
    </w:p>
    <w:p w:rsidR="00984345" w:rsidRPr="00D92426" w:rsidRDefault="00984345" w:rsidP="00984345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Exercise 21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выполнить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письменно</w:t>
      </w:r>
    </w:p>
    <w:p w:rsidR="00984345" w:rsidRPr="00D92426" w:rsidRDefault="00204E33" w:rsidP="00984345">
      <w:pPr>
        <w:jc w:val="both"/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  <w:lang w:val="en-US"/>
        </w:rPr>
        <w:t>Unit 3 Electricity and Electromagnetism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Ac</w:t>
      </w:r>
      <w:r w:rsidR="009654BF"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t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ive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Vocabulary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выучить лексику по теме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1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Reading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1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2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3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прочитать, письменно перевести на русский язык, выполнить задание к тексту письменно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1: vocabulary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Exercise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4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выполнить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письменно</w:t>
      </w:r>
    </w:p>
    <w:p w:rsidR="00204E33" w:rsidRPr="00D92426" w:rsidRDefault="00204E33" w:rsidP="00204E33">
      <w:pPr>
        <w:jc w:val="both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1: grammar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изучить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правило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The Participle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учебнику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«</w:t>
      </w:r>
      <w:r w:rsidRPr="00D92426">
        <w:rPr>
          <w:rFonts w:ascii="PT Sans" w:eastAsia="Times New Roman" w:hAnsi="PT Sans" w:cs="Times New Roman"/>
          <w:sz w:val="24"/>
          <w:szCs w:val="24"/>
          <w:lang w:val="en-US" w:eastAsia="ru-RU"/>
        </w:rPr>
        <w:t>English grammar»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5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Reading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2 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6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прочитать, письменно перевести на русский язык, выполнить письменно задание к тексту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2: vocabulary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Exercise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7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выполнить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письменно</w:t>
      </w:r>
    </w:p>
    <w:p w:rsidR="00204E33" w:rsidRPr="00D92426" w:rsidRDefault="00204E33" w:rsidP="00204E33">
      <w:pPr>
        <w:jc w:val="both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2: grammar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изучить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правило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The Participle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учебнику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«</w:t>
      </w:r>
      <w:r w:rsidRPr="00D92426">
        <w:rPr>
          <w:rFonts w:ascii="PT Sans" w:eastAsia="Times New Roman" w:hAnsi="PT Sans" w:cs="Times New Roman"/>
          <w:sz w:val="24"/>
          <w:szCs w:val="24"/>
          <w:lang w:val="en-US" w:eastAsia="ru-RU"/>
        </w:rPr>
        <w:t>English grammar»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8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Reading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3 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lastRenderedPageBreak/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9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прочитать, письменно перевести на русский язык, выполнить письменно задание к тексту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Listening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12 – посмотреть видео (воспользоваться ссылкой на видео в задании), выполнить письменно задание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Translation</w:t>
      </w:r>
    </w:p>
    <w:p w:rsidR="00204E33" w:rsidRPr="00D92426" w:rsidRDefault="00204E33" w:rsidP="00204E33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Exercise 13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выполнить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письменно</w:t>
      </w:r>
    </w:p>
    <w:p w:rsidR="00984345" w:rsidRPr="00D92426" w:rsidRDefault="00204E33" w:rsidP="00984345">
      <w:pPr>
        <w:jc w:val="both"/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b/>
          <w:sz w:val="24"/>
          <w:szCs w:val="24"/>
          <w:shd w:val="clear" w:color="auto" w:fill="FFFFFF"/>
          <w:lang w:val="en-US"/>
        </w:rPr>
        <w:t>Unit 4 Electrical Circuits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Active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Vocabulary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выучить лексику по теме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1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Reading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1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2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прочитать, письменно перевести на русский язык, выполнить письменно задание к тексту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1: vocabulary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3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4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9654BF" w:rsidRPr="00D92426" w:rsidRDefault="009654BF" w:rsidP="009654BF">
      <w:pPr>
        <w:jc w:val="both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1: grammar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изучить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правило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The Absolute Participial Construction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учебнику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«</w:t>
      </w:r>
      <w:r w:rsidRPr="00D92426">
        <w:rPr>
          <w:rFonts w:ascii="PT Sans" w:eastAsia="Times New Roman" w:hAnsi="PT Sans" w:cs="Times New Roman"/>
          <w:sz w:val="24"/>
          <w:szCs w:val="24"/>
          <w:lang w:val="en-US" w:eastAsia="ru-RU"/>
        </w:rPr>
        <w:t>English grammar»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5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Reading</w:t>
      </w: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  <w:t xml:space="preserve"> 2 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6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прочитать, письменно перевести на русский язык, выполнить письменно задание к тексту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Exercise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7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выполнить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письменно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Use of English 2: vocabulary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8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9</w:t>
      </w:r>
      <w:proofErr w:type="gramEnd"/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– выполнить письменно</w:t>
      </w:r>
    </w:p>
    <w:p w:rsidR="009654BF" w:rsidRPr="00D92426" w:rsidRDefault="009654BF" w:rsidP="009654BF">
      <w:pPr>
        <w:jc w:val="both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 xml:space="preserve">Use of English 2: grammar -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изучить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правило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The Absolute Participial Construction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по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>учебнику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 xml:space="preserve"> «</w:t>
      </w:r>
      <w:r w:rsidRPr="00D92426">
        <w:rPr>
          <w:rFonts w:ascii="PT Sans" w:eastAsia="Times New Roman" w:hAnsi="PT Sans" w:cs="Times New Roman"/>
          <w:sz w:val="24"/>
          <w:szCs w:val="24"/>
          <w:lang w:val="en-US" w:eastAsia="ru-RU"/>
        </w:rPr>
        <w:t>English grammar»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10 – выполнить письменно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Translation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11 – выполнить письменно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lastRenderedPageBreak/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12 – выполнить письменно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Listening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15 – посмотреть видео (воспользоваться ссылкой на видео в задании), выполнить письменно задание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  <w:t>Writing</w:t>
      </w:r>
    </w:p>
    <w:p w:rsidR="009654BF" w:rsidRPr="00D92426" w:rsidRDefault="009654BF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  <w:t>Exercise</w:t>
      </w:r>
      <w:r w:rsidRPr="00D92426"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  <w:t xml:space="preserve"> 16 – выполнить письменно</w:t>
      </w:r>
    </w:p>
    <w:p w:rsidR="0022080E" w:rsidRPr="00D92426" w:rsidRDefault="0022080E" w:rsidP="009654B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</w:p>
    <w:p w:rsidR="00C36F26" w:rsidRPr="00D92426" w:rsidRDefault="00C36F26" w:rsidP="002D01CD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</w:rPr>
      </w:pPr>
    </w:p>
    <w:p w:rsidR="002D01CD" w:rsidRPr="00D92426" w:rsidRDefault="002D01CD" w:rsidP="00984345">
      <w:pPr>
        <w:jc w:val="both"/>
        <w:rPr>
          <w:rStyle w:val="a4"/>
          <w:rFonts w:ascii="PT Sans" w:hAnsi="PT Sans" w:cs="Times New Roman"/>
          <w:b w:val="0"/>
          <w:sz w:val="24"/>
          <w:szCs w:val="24"/>
          <w:shd w:val="clear" w:color="auto" w:fill="FFFFFF"/>
        </w:rPr>
      </w:pPr>
    </w:p>
    <w:p w:rsidR="0022080E" w:rsidRPr="00D92426" w:rsidRDefault="0022080E" w:rsidP="00984345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984345" w:rsidRPr="00D92426" w:rsidRDefault="00984345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i/>
          <w:sz w:val="24"/>
          <w:szCs w:val="24"/>
          <w:shd w:val="clear" w:color="auto" w:fill="FFFFFF"/>
          <w:lang w:val="en-US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11588F" w:rsidRPr="00D92426" w:rsidRDefault="0011588F" w:rsidP="0011588F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C04DEE" w:rsidRPr="00D92426" w:rsidRDefault="00C04DEE" w:rsidP="00C04DEE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C04DEE" w:rsidRPr="00D92426" w:rsidRDefault="00C04DEE" w:rsidP="00117C7D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C04DEE" w:rsidRPr="00D92426" w:rsidRDefault="00C04DEE" w:rsidP="00117C7D">
      <w:pPr>
        <w:jc w:val="both"/>
        <w:rPr>
          <w:rStyle w:val="arm-titleproper"/>
          <w:rFonts w:ascii="PT Sans" w:hAnsi="PT Sans" w:cs="Times New Roman"/>
          <w:sz w:val="24"/>
          <w:szCs w:val="24"/>
          <w:shd w:val="clear" w:color="auto" w:fill="FFFFFF"/>
          <w:lang w:val="en-US"/>
        </w:rPr>
      </w:pPr>
    </w:p>
    <w:p w:rsidR="00251697" w:rsidRPr="00D92426" w:rsidRDefault="00251697" w:rsidP="00117C7D">
      <w:pPr>
        <w:jc w:val="both"/>
        <w:rPr>
          <w:rFonts w:ascii="PT Sans" w:hAnsi="PT Sans" w:cs="Times New Roman"/>
          <w:b/>
          <w:bCs/>
          <w:sz w:val="24"/>
          <w:szCs w:val="24"/>
          <w:shd w:val="clear" w:color="auto" w:fill="FFFFFF"/>
          <w:lang w:val="en-US"/>
        </w:rPr>
      </w:pPr>
    </w:p>
    <w:sectPr w:rsidR="00251697" w:rsidRPr="00D92426" w:rsidSect="00117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7D"/>
    <w:rsid w:val="000723FE"/>
    <w:rsid w:val="0011588F"/>
    <w:rsid w:val="00117C7D"/>
    <w:rsid w:val="00177644"/>
    <w:rsid w:val="00204E33"/>
    <w:rsid w:val="0022080E"/>
    <w:rsid w:val="00251697"/>
    <w:rsid w:val="00261BD5"/>
    <w:rsid w:val="002D01CD"/>
    <w:rsid w:val="0032716A"/>
    <w:rsid w:val="007A42AA"/>
    <w:rsid w:val="00824A55"/>
    <w:rsid w:val="009654BF"/>
    <w:rsid w:val="00984345"/>
    <w:rsid w:val="00C02E1B"/>
    <w:rsid w:val="00C04DEE"/>
    <w:rsid w:val="00C36F26"/>
    <w:rsid w:val="00D92426"/>
    <w:rsid w:val="00DC29F2"/>
    <w:rsid w:val="00DD67BC"/>
    <w:rsid w:val="00E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0C96-F985-419D-B9F9-FC39DC1B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C7D"/>
    <w:rPr>
      <w:color w:val="0000FF"/>
      <w:u w:val="single"/>
    </w:rPr>
  </w:style>
  <w:style w:type="character" w:customStyle="1" w:styleId="arm-titleproper">
    <w:name w:val="arm-titleproper"/>
    <w:basedOn w:val="a0"/>
    <w:rsid w:val="00117C7D"/>
  </w:style>
  <w:style w:type="character" w:customStyle="1" w:styleId="arm-punct">
    <w:name w:val="arm-punct"/>
    <w:basedOn w:val="a0"/>
    <w:rsid w:val="00117C7D"/>
  </w:style>
  <w:style w:type="character" w:customStyle="1" w:styleId="arm-otherinfo">
    <w:name w:val="arm-otherinfo"/>
    <w:basedOn w:val="a0"/>
    <w:rsid w:val="00117C7D"/>
  </w:style>
  <w:style w:type="character" w:customStyle="1" w:styleId="arm-firstresponsibility">
    <w:name w:val="arm-firstresponsibility"/>
    <w:basedOn w:val="a0"/>
    <w:rsid w:val="00117C7D"/>
  </w:style>
  <w:style w:type="character" w:customStyle="1" w:styleId="arm-editionstatement">
    <w:name w:val="arm-editionstatement"/>
    <w:basedOn w:val="a0"/>
    <w:rsid w:val="007A42AA"/>
  </w:style>
  <w:style w:type="character" w:customStyle="1" w:styleId="arm-additionalinfo">
    <w:name w:val="arm-additionalinfo"/>
    <w:basedOn w:val="a0"/>
    <w:rsid w:val="007A42AA"/>
  </w:style>
  <w:style w:type="character" w:customStyle="1" w:styleId="arm-placeofpublication">
    <w:name w:val="arm-placeofpublication"/>
    <w:basedOn w:val="a0"/>
    <w:rsid w:val="007A42AA"/>
  </w:style>
  <w:style w:type="character" w:customStyle="1" w:styleId="arm-nameofpublisher">
    <w:name w:val="arm-nameofpublisher"/>
    <w:basedOn w:val="a0"/>
    <w:rsid w:val="007A42AA"/>
  </w:style>
  <w:style w:type="character" w:customStyle="1" w:styleId="arm-dateofpublication">
    <w:name w:val="arm-dateofpublication"/>
    <w:basedOn w:val="a0"/>
    <w:rsid w:val="007A42AA"/>
  </w:style>
  <w:style w:type="character" w:styleId="a4">
    <w:name w:val="Strong"/>
    <w:basedOn w:val="a0"/>
    <w:uiPriority w:val="22"/>
    <w:qFormat/>
    <w:rsid w:val="002208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6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-iets.spbstu.ru/course/view.php?id=4484" TargetMode="External"/><Relationship Id="rId5" Type="http://schemas.openxmlformats.org/officeDocument/2006/relationships/hyperlink" Target="https://www.multitran.com/" TargetMode="External"/><Relationship Id="rId4" Type="http://schemas.openxmlformats.org/officeDocument/2006/relationships/hyperlink" Target="https://ruslan.library.spbstu.ru/pwb/detail?db=BOOKS&amp;id=RU%5CSPSTU%5Cbooks%5C20061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Karina</cp:lastModifiedBy>
  <cp:revision>12</cp:revision>
  <dcterms:created xsi:type="dcterms:W3CDTF">2020-02-11T09:03:00Z</dcterms:created>
  <dcterms:modified xsi:type="dcterms:W3CDTF">2023-03-02T07:22:00Z</dcterms:modified>
</cp:coreProperties>
</file>